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河南万兴地理测绘信息技术有限公司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河南世纪国科空间技术应用有限公司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6A83E47"/>
    <w:rsid w:val="07A13DFD"/>
    <w:rsid w:val="17AC0E60"/>
    <w:rsid w:val="1ABD5247"/>
    <w:rsid w:val="2AE834D6"/>
    <w:rsid w:val="422766CE"/>
    <w:rsid w:val="45DD6899"/>
    <w:rsid w:val="4A091B8A"/>
    <w:rsid w:val="4ADD464D"/>
    <w:rsid w:val="52A24B30"/>
    <w:rsid w:val="5BC242E4"/>
    <w:rsid w:val="5D952426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2024-03-22T06:52:52Z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D7669124B4764B918F9E21B6B813E1FF_12</vt:lpwstr>
  </property>
</Properties>
</file>