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C6" w:rsidRPr="00FA6E7E" w:rsidRDefault="00D323C6" w:rsidP="00D323C6">
      <w:pPr>
        <w:widowControl/>
        <w:jc w:val="center"/>
        <w:rPr>
          <w:rFonts w:ascii="汉仪大宋简" w:eastAsia="汉仪大宋简"/>
          <w:sz w:val="44"/>
          <w:szCs w:val="44"/>
        </w:rPr>
      </w:pPr>
      <w:bookmarkStart w:id="0" w:name="_GoBack"/>
      <w:r w:rsidRPr="00CE2D79">
        <w:rPr>
          <w:rFonts w:ascii="汉仪大宋简" w:eastAsia="汉仪大宋简"/>
          <w:sz w:val="44"/>
          <w:szCs w:val="44"/>
        </w:rPr>
        <w:t>地理信息系统工程专业标准</w:t>
      </w:r>
    </w:p>
    <w:tbl>
      <w:tblPr>
        <w:tblW w:w="14109" w:type="dxa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671"/>
        <w:gridCol w:w="1708"/>
        <w:gridCol w:w="1554"/>
        <w:gridCol w:w="2617"/>
        <w:gridCol w:w="2870"/>
        <w:gridCol w:w="3373"/>
      </w:tblGrid>
      <w:tr w:rsidR="00D323C6" w:rsidRPr="00CE2D79" w:rsidTr="00D44DF6">
        <w:trPr>
          <w:cantSplit/>
          <w:trHeight w:val="64"/>
          <w:jc w:val="center"/>
        </w:trPr>
        <w:tc>
          <w:tcPr>
            <w:tcW w:w="1316" w:type="dxa"/>
            <w:vMerge w:val="restart"/>
            <w:vAlign w:val="center"/>
          </w:tcPr>
          <w:bookmarkEnd w:id="0"/>
          <w:p w:rsidR="00D323C6" w:rsidRPr="00CE2D79" w:rsidRDefault="00D323C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szCs w:val="21"/>
              </w:rPr>
              <w:t>子项</w:t>
            </w:r>
          </w:p>
        </w:tc>
        <w:tc>
          <w:tcPr>
            <w:tcW w:w="671" w:type="dxa"/>
            <w:vMerge w:val="restart"/>
            <w:vAlign w:val="center"/>
          </w:tcPr>
          <w:p w:rsidR="00D323C6" w:rsidRPr="00CE2D79" w:rsidRDefault="00D323C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考核指标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:rsidR="00D323C6" w:rsidRPr="00CE2D79" w:rsidRDefault="00D323C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考核内容</w:t>
            </w:r>
          </w:p>
        </w:tc>
        <w:tc>
          <w:tcPr>
            <w:tcW w:w="8860" w:type="dxa"/>
            <w:gridSpan w:val="3"/>
            <w:vAlign w:val="center"/>
          </w:tcPr>
          <w:p w:rsidR="00D323C6" w:rsidRPr="00CE2D79" w:rsidRDefault="00D323C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考核标准</w:t>
            </w:r>
          </w:p>
        </w:tc>
      </w:tr>
      <w:tr w:rsidR="00D323C6" w:rsidRPr="00CE2D79" w:rsidTr="00D44DF6">
        <w:trPr>
          <w:cantSplit/>
          <w:trHeight w:val="64"/>
          <w:jc w:val="center"/>
        </w:trPr>
        <w:tc>
          <w:tcPr>
            <w:tcW w:w="1316" w:type="dxa"/>
            <w:vMerge/>
          </w:tcPr>
          <w:p w:rsidR="00D323C6" w:rsidRPr="00CE2D79" w:rsidRDefault="00D323C6" w:rsidP="00D44DF6"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D323C6" w:rsidRPr="00CE2D79" w:rsidRDefault="00D323C6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D323C6" w:rsidRPr="00CE2D79" w:rsidRDefault="00D323C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17" w:type="dxa"/>
            <w:vAlign w:val="center"/>
          </w:tcPr>
          <w:p w:rsidR="00D323C6" w:rsidRPr="00CE2D79" w:rsidRDefault="00D323C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甲级</w:t>
            </w:r>
          </w:p>
        </w:tc>
        <w:tc>
          <w:tcPr>
            <w:tcW w:w="2870" w:type="dxa"/>
            <w:vAlign w:val="center"/>
          </w:tcPr>
          <w:p w:rsidR="00D323C6" w:rsidRPr="00CE2D79" w:rsidRDefault="00D323C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乙级</w:t>
            </w:r>
          </w:p>
        </w:tc>
        <w:tc>
          <w:tcPr>
            <w:tcW w:w="3373" w:type="dxa"/>
            <w:vAlign w:val="center"/>
          </w:tcPr>
          <w:p w:rsidR="00D323C6" w:rsidRPr="00CE2D79" w:rsidRDefault="00D323C6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丙级</w:t>
            </w:r>
          </w:p>
        </w:tc>
      </w:tr>
      <w:tr w:rsidR="00D323C6" w:rsidRPr="00CE2D79" w:rsidTr="00D44DF6">
        <w:trPr>
          <w:cantSplit/>
          <w:trHeight w:val="469"/>
          <w:jc w:val="center"/>
        </w:trPr>
        <w:tc>
          <w:tcPr>
            <w:tcW w:w="1316" w:type="dxa"/>
            <w:vMerge w:val="restart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地理信息数据采集</w:t>
            </w:r>
          </w:p>
          <w:p w:rsidR="00D323C6" w:rsidRPr="00CE2D79" w:rsidRDefault="00D323C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</w:t>
            </w:r>
            <w:r w:rsidRPr="00CE2D79">
              <w:rPr>
                <w:rFonts w:eastAsia="仿宋_GB2312"/>
                <w:szCs w:val="21"/>
              </w:rPr>
              <w:t>数据处理</w:t>
            </w:r>
          </w:p>
          <w:p w:rsidR="00D323C6" w:rsidRPr="00CE2D79" w:rsidRDefault="00D323C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地理信息系统及数据库建设</w:t>
            </w:r>
          </w:p>
          <w:p w:rsidR="00D323C6" w:rsidRPr="00CE2D79" w:rsidRDefault="00D323C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地面移动测量</w:t>
            </w:r>
          </w:p>
          <w:p w:rsidR="00D323C6" w:rsidRPr="00CE2D79" w:rsidRDefault="00D323C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</w:t>
            </w:r>
            <w:r w:rsidRPr="00CE2D79">
              <w:rPr>
                <w:rFonts w:eastAsia="仿宋_GB2312"/>
                <w:szCs w:val="21"/>
              </w:rPr>
              <w:t>软件开发</w:t>
            </w:r>
          </w:p>
          <w:p w:rsidR="00D323C6" w:rsidRPr="00CE2D79" w:rsidRDefault="00D323C6" w:rsidP="00D44DF6">
            <w:pPr>
              <w:snapToGrid w:val="0"/>
              <w:spacing w:line="260" w:lineRule="exact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．地理信息系统工程监理</w:t>
            </w:r>
          </w:p>
        </w:tc>
        <w:tc>
          <w:tcPr>
            <w:tcW w:w="671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人员规模</w:t>
            </w:r>
          </w:p>
        </w:tc>
        <w:tc>
          <w:tcPr>
            <w:tcW w:w="3262" w:type="dxa"/>
            <w:gridSpan w:val="2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测绘及相关专业技术人员</w:t>
            </w:r>
          </w:p>
        </w:tc>
        <w:tc>
          <w:tcPr>
            <w:tcW w:w="2617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60</w:t>
            </w:r>
            <w:r w:rsidRPr="00CE2D79">
              <w:rPr>
                <w:rFonts w:eastAsia="仿宋_GB2312" w:hint="eastAsia"/>
                <w:szCs w:val="21"/>
              </w:rPr>
              <w:t>人（含注册测绘师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人）</w:t>
            </w:r>
            <w:r w:rsidRPr="00CE2D79">
              <w:rPr>
                <w:rFonts w:eastAsia="仿宋_GB2312" w:hint="eastAsia"/>
                <w:szCs w:val="21"/>
              </w:rPr>
              <w:t>，其中</w:t>
            </w:r>
            <w:r w:rsidRPr="00CE2D79">
              <w:rPr>
                <w:rFonts w:eastAsia="仿宋_GB2312"/>
                <w:szCs w:val="21"/>
              </w:rPr>
              <w:t>高级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  <w:r w:rsidRPr="00CE2D79">
              <w:rPr>
                <w:rFonts w:eastAsia="仿宋_GB2312"/>
                <w:szCs w:val="21"/>
              </w:rPr>
              <w:t>、中级</w:t>
            </w:r>
            <w:r w:rsidRPr="00CE2D79">
              <w:rPr>
                <w:rFonts w:eastAsia="仿宋_GB2312" w:hint="eastAsia"/>
                <w:szCs w:val="21"/>
              </w:rPr>
              <w:t>17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人</w:t>
            </w:r>
          </w:p>
        </w:tc>
        <w:tc>
          <w:tcPr>
            <w:tcW w:w="2870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25</w:t>
            </w:r>
            <w:r w:rsidRPr="00CE2D79">
              <w:rPr>
                <w:rFonts w:eastAsia="仿宋_GB2312" w:hint="eastAsia"/>
                <w:szCs w:val="21"/>
              </w:rPr>
              <w:t>人（含注册测绘师</w:t>
            </w: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人），其中高级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人、中级</w:t>
            </w: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  <w:tc>
          <w:tcPr>
            <w:tcW w:w="3373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8</w:t>
            </w:r>
            <w:r w:rsidRPr="00CE2D79">
              <w:rPr>
                <w:rFonts w:eastAsia="仿宋_GB2312" w:hint="eastAsia"/>
                <w:szCs w:val="21"/>
              </w:rPr>
              <w:t>人，其中中级</w:t>
            </w: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</w:tr>
      <w:tr w:rsidR="00D323C6" w:rsidRPr="00CE2D79" w:rsidTr="00D44DF6">
        <w:trPr>
          <w:cantSplit/>
          <w:trHeight w:val="523"/>
          <w:jc w:val="center"/>
        </w:trPr>
        <w:tc>
          <w:tcPr>
            <w:tcW w:w="1316" w:type="dxa"/>
            <w:vMerge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 w:val="restart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仪器设备</w:t>
            </w:r>
          </w:p>
        </w:tc>
        <w:tc>
          <w:tcPr>
            <w:tcW w:w="1708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地理信息数据采集</w:t>
            </w:r>
          </w:p>
        </w:tc>
        <w:tc>
          <w:tcPr>
            <w:tcW w:w="1554" w:type="dxa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全球导航卫星系统</w:t>
            </w:r>
            <w:r w:rsidRPr="00CE2D79">
              <w:rPr>
                <w:rFonts w:eastAsia="仿宋_GB2312"/>
                <w:szCs w:val="21"/>
              </w:rPr>
              <w:t>接收机</w:t>
            </w:r>
          </w:p>
        </w:tc>
        <w:tc>
          <w:tcPr>
            <w:tcW w:w="2617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ind w:leftChars="-51" w:left="-107" w:firstLineChars="100" w:firstLine="21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6</w:t>
            </w:r>
            <w:r w:rsidRPr="00CE2D79">
              <w:rPr>
                <w:rFonts w:eastAsia="仿宋_GB2312"/>
                <w:szCs w:val="21"/>
              </w:rPr>
              <w:t>台（其中</w:t>
            </w:r>
            <w:r w:rsidRPr="00CE2D79">
              <w:rPr>
                <w:rFonts w:eastAsia="仿宋_GB2312"/>
                <w:szCs w:val="21"/>
              </w:rPr>
              <w:t>5mm+1</w:t>
            </w:r>
            <w:r w:rsidRPr="00CE2D79">
              <w:rPr>
                <w:rFonts w:eastAsia="仿宋_GB2312" w:hint="eastAsia"/>
                <w:szCs w:val="21"/>
              </w:rPr>
              <w:t>×</w:t>
            </w:r>
            <w:r w:rsidRPr="00CE2D79">
              <w:rPr>
                <w:rFonts w:eastAsia="仿宋_GB2312"/>
                <w:szCs w:val="21"/>
              </w:rPr>
              <w:t>10</w:t>
            </w:r>
            <w:r w:rsidRPr="00CE2D79">
              <w:rPr>
                <w:rFonts w:eastAsia="仿宋_GB2312"/>
                <w:szCs w:val="21"/>
                <w:vertAlign w:val="superscript"/>
              </w:rPr>
              <w:t>-6</w:t>
            </w:r>
            <w:r w:rsidRPr="00CE2D79">
              <w:rPr>
                <w:rFonts w:eastAsia="仿宋_GB2312" w:hint="eastAsia"/>
                <w:i/>
                <w:szCs w:val="21"/>
              </w:rPr>
              <w:t>D</w:t>
            </w:r>
            <w:r w:rsidRPr="00CE2D79">
              <w:rPr>
                <w:rFonts w:eastAsia="仿宋_GB2312"/>
                <w:szCs w:val="21"/>
              </w:rPr>
              <w:t>精度以上不少于</w:t>
            </w: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台）</w:t>
            </w:r>
          </w:p>
        </w:tc>
        <w:tc>
          <w:tcPr>
            <w:tcW w:w="2870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台（其中</w:t>
            </w:r>
            <w:r w:rsidRPr="00CE2D79">
              <w:rPr>
                <w:rFonts w:eastAsia="仿宋_GB2312"/>
                <w:szCs w:val="21"/>
              </w:rPr>
              <w:t>5mm+1</w:t>
            </w:r>
            <w:r w:rsidRPr="00CE2D79">
              <w:rPr>
                <w:rFonts w:eastAsia="仿宋_GB2312" w:hint="eastAsia"/>
                <w:szCs w:val="21"/>
              </w:rPr>
              <w:t>×</w:t>
            </w:r>
            <w:r w:rsidRPr="00CE2D79">
              <w:rPr>
                <w:rFonts w:eastAsia="仿宋_GB2312"/>
                <w:szCs w:val="21"/>
              </w:rPr>
              <w:t>10</w:t>
            </w:r>
            <w:r w:rsidRPr="00CE2D79">
              <w:rPr>
                <w:rFonts w:eastAsia="仿宋_GB2312"/>
                <w:szCs w:val="21"/>
                <w:vertAlign w:val="superscript"/>
              </w:rPr>
              <w:t>-6</w:t>
            </w:r>
            <w:r w:rsidRPr="00CE2D79">
              <w:rPr>
                <w:rFonts w:eastAsia="仿宋_GB2312" w:hint="eastAsia"/>
                <w:i/>
                <w:szCs w:val="21"/>
              </w:rPr>
              <w:t>D</w:t>
            </w:r>
            <w:r w:rsidRPr="00CE2D79">
              <w:rPr>
                <w:rFonts w:eastAsia="仿宋_GB2312"/>
                <w:szCs w:val="21"/>
              </w:rPr>
              <w:t>精度以上不少于</w:t>
            </w: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台）</w:t>
            </w:r>
          </w:p>
        </w:tc>
        <w:tc>
          <w:tcPr>
            <w:tcW w:w="3373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D323C6" w:rsidRPr="00CE2D79" w:rsidTr="00D44DF6">
        <w:trPr>
          <w:cantSplit/>
          <w:trHeight w:val="70"/>
          <w:jc w:val="center"/>
        </w:trPr>
        <w:tc>
          <w:tcPr>
            <w:tcW w:w="1316" w:type="dxa"/>
            <w:vMerge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．地理信息数据处理</w:t>
            </w:r>
          </w:p>
        </w:tc>
        <w:tc>
          <w:tcPr>
            <w:tcW w:w="1554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地理信息处理软件</w:t>
            </w:r>
          </w:p>
        </w:tc>
        <w:tc>
          <w:tcPr>
            <w:tcW w:w="2617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0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  <w:tc>
          <w:tcPr>
            <w:tcW w:w="2870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  <w:tc>
          <w:tcPr>
            <w:tcW w:w="3373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</w:tr>
      <w:tr w:rsidR="00D323C6" w:rsidRPr="00CE2D79" w:rsidTr="00D44DF6">
        <w:trPr>
          <w:cantSplit/>
          <w:trHeight w:val="64"/>
          <w:jc w:val="center"/>
        </w:trPr>
        <w:tc>
          <w:tcPr>
            <w:tcW w:w="1316" w:type="dxa"/>
            <w:vMerge/>
          </w:tcPr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地理信息系统及数据库建设</w:t>
            </w:r>
          </w:p>
        </w:tc>
        <w:tc>
          <w:tcPr>
            <w:tcW w:w="1554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地理信息系统平台软件</w:t>
            </w:r>
          </w:p>
        </w:tc>
        <w:tc>
          <w:tcPr>
            <w:tcW w:w="2617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0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  <w:tc>
          <w:tcPr>
            <w:tcW w:w="2870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  <w:tc>
          <w:tcPr>
            <w:tcW w:w="3373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b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</w:tr>
      <w:tr w:rsidR="00D323C6" w:rsidRPr="00CE2D79" w:rsidTr="00D44DF6">
        <w:trPr>
          <w:cantSplit/>
          <w:trHeight w:val="64"/>
          <w:jc w:val="center"/>
        </w:trPr>
        <w:tc>
          <w:tcPr>
            <w:tcW w:w="1316" w:type="dxa"/>
            <w:vMerge/>
          </w:tcPr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地面</w:t>
            </w:r>
            <w:r w:rsidRPr="00CE2D79">
              <w:rPr>
                <w:rFonts w:eastAsia="仿宋_GB2312"/>
                <w:szCs w:val="21"/>
              </w:rPr>
              <w:t>移动测量</w:t>
            </w:r>
          </w:p>
        </w:tc>
        <w:tc>
          <w:tcPr>
            <w:tcW w:w="1554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地面</w:t>
            </w:r>
            <w:r w:rsidRPr="00CE2D79">
              <w:rPr>
                <w:rFonts w:eastAsia="仿宋_GB2312"/>
                <w:szCs w:val="21"/>
              </w:rPr>
              <w:t>移动测量系统</w:t>
            </w:r>
          </w:p>
        </w:tc>
        <w:tc>
          <w:tcPr>
            <w:tcW w:w="2617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/>
                <w:color w:val="202020"/>
                <w:kern w:val="0"/>
                <w:szCs w:val="21"/>
              </w:rPr>
              <w:t>2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套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GNSS+INS+L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i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DAR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或</w:t>
            </w:r>
            <w:r w:rsidRPr="00CE2D79">
              <w:rPr>
                <w:rFonts w:eastAsia="仿宋_GB2312" w:hint="eastAsia"/>
                <w:szCs w:val="21"/>
              </w:rPr>
              <w:t>者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6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套（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GNSS+INS+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影像获取设备），绝对精度优于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0.5m</w:t>
            </w:r>
          </w:p>
        </w:tc>
        <w:tc>
          <w:tcPr>
            <w:tcW w:w="2870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/>
                <w:color w:val="202020"/>
                <w:kern w:val="0"/>
                <w:szCs w:val="21"/>
              </w:rPr>
              <w:t>1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套（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GNSS+INS+L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i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DAR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，绝对精度优于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0.5m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）或</w:t>
            </w:r>
            <w:r w:rsidRPr="00CE2D79">
              <w:rPr>
                <w:rFonts w:eastAsia="仿宋_GB2312" w:hint="eastAsia"/>
                <w:szCs w:val="21"/>
              </w:rPr>
              <w:t>者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3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套（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GNSS+INS+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影像获取设备，绝对精度优于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10m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，其中至少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套绝对精度优于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0.5m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）</w:t>
            </w:r>
          </w:p>
        </w:tc>
        <w:tc>
          <w:tcPr>
            <w:tcW w:w="3373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/>
                <w:color w:val="202020"/>
                <w:kern w:val="0"/>
                <w:szCs w:val="21"/>
              </w:rPr>
              <w:t>1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套（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GNSS+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影像获取设备），绝对精度优于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20m</w:t>
            </w:r>
          </w:p>
        </w:tc>
      </w:tr>
      <w:tr w:rsidR="00D323C6" w:rsidRPr="00CE2D79" w:rsidTr="00D44DF6">
        <w:trPr>
          <w:cantSplit/>
          <w:trHeight w:val="64"/>
          <w:jc w:val="center"/>
        </w:trPr>
        <w:tc>
          <w:tcPr>
            <w:tcW w:w="1316" w:type="dxa"/>
            <w:vMerge/>
          </w:tcPr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671" w:type="dxa"/>
            <w:vMerge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8" w:type="dxa"/>
            <w:vMerge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4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系统</w:t>
            </w:r>
            <w:proofErr w:type="gramStart"/>
            <w:r w:rsidRPr="00CE2D79">
              <w:rPr>
                <w:rFonts w:eastAsia="仿宋_GB2312"/>
                <w:szCs w:val="21"/>
              </w:rPr>
              <w:t>标定场</w:t>
            </w:r>
            <w:proofErr w:type="gramEnd"/>
          </w:p>
        </w:tc>
        <w:tc>
          <w:tcPr>
            <w:tcW w:w="2617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/>
                <w:color w:val="202020"/>
                <w:kern w:val="0"/>
                <w:szCs w:val="21"/>
              </w:rPr>
              <w:t>1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个</w:t>
            </w:r>
          </w:p>
        </w:tc>
        <w:tc>
          <w:tcPr>
            <w:tcW w:w="2870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/>
                <w:color w:val="202020"/>
                <w:kern w:val="0"/>
                <w:szCs w:val="21"/>
              </w:rPr>
              <w:t>1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个</w:t>
            </w:r>
          </w:p>
        </w:tc>
        <w:tc>
          <w:tcPr>
            <w:tcW w:w="3373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D323C6" w:rsidRPr="00CE2D79" w:rsidTr="00D44DF6">
        <w:trPr>
          <w:cantSplit/>
          <w:trHeight w:val="1540"/>
          <w:jc w:val="center"/>
        </w:trPr>
        <w:tc>
          <w:tcPr>
            <w:tcW w:w="1316" w:type="dxa"/>
            <w:vMerge/>
          </w:tcPr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szCs w:val="21"/>
              </w:rPr>
            </w:pPr>
          </w:p>
        </w:tc>
        <w:tc>
          <w:tcPr>
            <w:tcW w:w="3933" w:type="dxa"/>
            <w:gridSpan w:val="3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作业限额</w:t>
            </w:r>
          </w:p>
        </w:tc>
        <w:tc>
          <w:tcPr>
            <w:tcW w:w="2617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jc w:val="center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szCs w:val="21"/>
              </w:rPr>
              <w:t>。</w:t>
            </w:r>
          </w:p>
        </w:tc>
        <w:tc>
          <w:tcPr>
            <w:tcW w:w="2870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1~3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设区的</w:t>
            </w:r>
            <w:r w:rsidRPr="00CE2D79">
              <w:rPr>
                <w:rFonts w:eastAsia="仿宋_GB2312"/>
                <w:color w:val="000000"/>
                <w:szCs w:val="21"/>
              </w:rPr>
              <w:t>市级行政区域以下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4~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/>
                <w:color w:val="000000"/>
                <w:szCs w:val="21"/>
              </w:rPr>
              <w:t>：无限额限制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6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相应于上述限额。</w:t>
            </w:r>
          </w:p>
        </w:tc>
        <w:tc>
          <w:tcPr>
            <w:tcW w:w="3373" w:type="dxa"/>
            <w:vAlign w:val="center"/>
          </w:tcPr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1~3</w:t>
            </w:r>
            <w:r w:rsidRPr="00CE2D79">
              <w:rPr>
                <w:rFonts w:eastAsia="仿宋_GB2312"/>
                <w:color w:val="000000"/>
                <w:szCs w:val="21"/>
              </w:rPr>
              <w:t>：县级行政区域以下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D323C6" w:rsidRPr="00CE2D79" w:rsidRDefault="00D323C6" w:rsidP="00D44DF6">
            <w:pPr>
              <w:snapToGrid w:val="0"/>
              <w:spacing w:line="260" w:lineRule="exact"/>
              <w:jc w:val="lef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精度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优于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1m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不得承担</w:t>
            </w:r>
            <w:r>
              <w:rPr>
                <w:rFonts w:eastAsia="仿宋_GB2312"/>
                <w:color w:val="202020"/>
                <w:kern w:val="0"/>
                <w:szCs w:val="21"/>
              </w:rPr>
              <w:t>；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1m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（不含）至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10m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/>
                <w:szCs w:val="21"/>
              </w:rPr>
              <w:t>以下</w:t>
            </w:r>
            <w:r>
              <w:rPr>
                <w:rFonts w:eastAsia="仿宋_GB2312"/>
                <w:szCs w:val="21"/>
              </w:rPr>
              <w:t>；</w:t>
            </w:r>
            <w:r w:rsidRPr="00CE2D79">
              <w:rPr>
                <w:rFonts w:eastAsia="仿宋_GB2312" w:hint="eastAsia"/>
                <w:szCs w:val="21"/>
              </w:rPr>
              <w:t>劣于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10m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无限额限制。用于带状地形测量时：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精度优于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1m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不得承担</w:t>
            </w:r>
            <w:r>
              <w:rPr>
                <w:rFonts w:eastAsia="仿宋_GB2312"/>
                <w:color w:val="202020"/>
                <w:kern w:val="0"/>
                <w:szCs w:val="21"/>
              </w:rPr>
              <w:t>；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1m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（不含）至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10m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400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szCs w:val="21"/>
              </w:rPr>
              <w:t>以下</w:t>
            </w:r>
            <w:r>
              <w:rPr>
                <w:rFonts w:eastAsia="仿宋_GB2312"/>
                <w:szCs w:val="21"/>
              </w:rPr>
              <w:t>；</w:t>
            </w:r>
            <w:r w:rsidRPr="00CE2D79">
              <w:rPr>
                <w:rFonts w:eastAsia="仿宋_GB2312" w:hint="eastAsia"/>
                <w:szCs w:val="21"/>
              </w:rPr>
              <w:t>劣于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10m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，</w:t>
            </w:r>
            <w:r w:rsidRPr="00CE2D79">
              <w:rPr>
                <w:rFonts w:eastAsia="仿宋_GB2312"/>
                <w:color w:val="202020"/>
                <w:kern w:val="0"/>
                <w:szCs w:val="21"/>
              </w:rPr>
              <w:t>无限额限制</w:t>
            </w:r>
            <w:r w:rsidRPr="00CE2D79">
              <w:rPr>
                <w:rFonts w:eastAsia="仿宋_GB2312" w:hint="eastAsia"/>
                <w:color w:val="202020"/>
                <w:kern w:val="0"/>
                <w:szCs w:val="21"/>
              </w:rPr>
              <w:t>。</w:t>
            </w:r>
          </w:p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5</w:t>
            </w:r>
            <w:r w:rsidRPr="00CE2D79">
              <w:rPr>
                <w:rFonts w:eastAsia="仿宋_GB2312"/>
                <w:color w:val="000000"/>
                <w:szCs w:val="21"/>
              </w:rPr>
              <w:t>：无限额限制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  <w:p w:rsidR="00D323C6" w:rsidRPr="00CE2D79" w:rsidRDefault="00D323C6" w:rsidP="00D44DF6">
            <w:pPr>
              <w:snapToGrid w:val="0"/>
              <w:spacing w:line="260" w:lineRule="exact"/>
              <w:rPr>
                <w:rFonts w:eastAsia="仿宋_GB2312"/>
                <w:color w:val="202020"/>
                <w:kern w:val="0"/>
                <w:szCs w:val="21"/>
              </w:rPr>
            </w:pPr>
            <w:r w:rsidRPr="00CE2D79">
              <w:rPr>
                <w:rFonts w:eastAsia="仿宋_GB2312" w:hint="eastAsia"/>
                <w:color w:val="000000"/>
                <w:szCs w:val="21"/>
              </w:rPr>
              <w:t>6</w:t>
            </w:r>
            <w:r w:rsidRPr="00CE2D79">
              <w:rPr>
                <w:rFonts w:eastAsia="仿宋_GB2312"/>
                <w:color w:val="000000"/>
                <w:szCs w:val="21"/>
              </w:rPr>
              <w:t>：不得承担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。</w:t>
            </w:r>
          </w:p>
        </w:tc>
      </w:tr>
    </w:tbl>
    <w:p w:rsidR="009C3C7C" w:rsidRPr="00D323C6" w:rsidRDefault="009C3C7C"/>
    <w:sectPr w:rsidR="009C3C7C" w:rsidRPr="00D323C6" w:rsidSect="00D323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89" w:rsidRDefault="00395789" w:rsidP="00D323C6">
      <w:r>
        <w:separator/>
      </w:r>
    </w:p>
  </w:endnote>
  <w:endnote w:type="continuationSeparator" w:id="0">
    <w:p w:rsidR="00395789" w:rsidRDefault="00395789" w:rsidP="00D3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89" w:rsidRDefault="00395789" w:rsidP="00D323C6">
      <w:r>
        <w:separator/>
      </w:r>
    </w:p>
  </w:footnote>
  <w:footnote w:type="continuationSeparator" w:id="0">
    <w:p w:rsidR="00395789" w:rsidRDefault="00395789" w:rsidP="00D3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7B"/>
    <w:rsid w:val="0011777B"/>
    <w:rsid w:val="00395789"/>
    <w:rsid w:val="009C3C7C"/>
    <w:rsid w:val="00D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3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3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2014-11-25T06:22:00Z</dcterms:created>
  <dcterms:modified xsi:type="dcterms:W3CDTF">2014-11-25T06:23:00Z</dcterms:modified>
</cp:coreProperties>
</file>